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AA741F" w:rsidP="00AA741F">
      <w:pPr>
        <w:spacing w:after="0"/>
        <w:jc w:val="center"/>
        <w:rPr>
          <w:b/>
          <w:sz w:val="24"/>
          <w:szCs w:val="24"/>
          <w:u w:val="single"/>
        </w:rPr>
      </w:pPr>
      <w:r w:rsidRPr="00B216EB">
        <w:rPr>
          <w:b/>
          <w:noProof/>
          <w:sz w:val="24"/>
          <w:szCs w:val="24"/>
          <w:u w:val="single"/>
          <w:lang w:val="es-CL" w:eastAsia="es-CL"/>
        </w:rPr>
        <mc:AlternateContent>
          <mc:Choice Requires="wpg">
            <w:drawing>
              <wp:anchor distT="0" distB="0" distL="114300" distR="114300" simplePos="0" relativeHeight="251662336" behindDoc="0" locked="0" layoutInCell="1" allowOverlap="1" wp14:anchorId="283E4907" wp14:editId="78844FCF">
                <wp:simplePos x="0" y="0"/>
                <wp:positionH relativeFrom="column">
                  <wp:posOffset>4672965</wp:posOffset>
                </wp:positionH>
                <wp:positionV relativeFrom="paragraph">
                  <wp:posOffset>-604520</wp:posOffset>
                </wp:positionV>
                <wp:extent cx="1133475" cy="847725"/>
                <wp:effectExtent l="0" t="0" r="28575" b="28575"/>
                <wp:wrapNone/>
                <wp:docPr id="5" name="Grupo 5"/>
                <wp:cNvGraphicFramePr/>
                <a:graphic xmlns:a="http://schemas.openxmlformats.org/drawingml/2006/main">
                  <a:graphicData uri="http://schemas.microsoft.com/office/word/2010/wordprocessingGroup">
                    <wpg:wgp>
                      <wpg:cNvGrpSpPr/>
                      <wpg:grpSpPr>
                        <a:xfrm>
                          <a:off x="0" y="0"/>
                          <a:ext cx="1133475" cy="847725"/>
                          <a:chOff x="0" y="0"/>
                          <a:chExt cx="1133475" cy="847725"/>
                        </a:xfrm>
                      </wpg:grpSpPr>
                      <wps:wsp>
                        <wps:cNvPr id="3" name="Rectángulo: esquinas redondeadas 3"/>
                        <wps:cNvSpPr/>
                        <wps:spPr>
                          <a:xfrm>
                            <a:off x="0" y="0"/>
                            <a:ext cx="1133475" cy="8477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rsidR="00D13C5A" w:rsidRPr="00AA741F" w:rsidRDefault="00D13C5A">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anchor>
            </w:drawing>
          </mc:Choice>
          <mc:Fallback>
            <w:pict>
              <v:group w14:anchorId="283E4907" id="Grupo 5" o:spid="_x0000_s1026" style="position:absolute;left:0;text-align:left;margin-left:367.95pt;margin-top:-47.6pt;width:89.25pt;height:66.75pt;z-index:251662336"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">
                <v:roundrect id="Rectángulo: esquinas redondeadas 3" o:spid="_x0000_s1027" style="position:absolute;width:11334;height:8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VkMIA&#10;AADaAAAADwAAAGRycy9kb3ducmV2LnhtbESPQWsCMRSE74X+h/AK3mq2FUS2RimFggUvagWPr8nr&#10;ZnHzst081/XfG0HocZiZb5j5cgiN6qlLdWQDL+MCFLGNrubKwPfu83kGKgmywyYyGbhQguXi8WGO&#10;pYtn3lC/lUplCKcSDXiRttQ6WU8B0zi2xNn7jV1AybKrtOvwnOGh0a9FMdUBa84LHlv68GSP21Mw&#10;cLB/l69Z+3OSvt7L8WC9X603xoyehvc3UEKD/Ifv7ZUzMIHblXwD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xWQwgAAANoAAAAPAAAAAAAAAAAAAAAAAJgCAABkcnMvZG93&#10;bnJldi54bWxQSwUGAAAAAAQABAD1AAAAhwMAAAAA&#10;" filled="f" strokecolor="black [3213]"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13C5A" w:rsidRPr="00AA741F" w:rsidRDefault="00D13C5A">
                        <w:pPr>
                          <w:rPr>
                            <w:sz w:val="20"/>
                            <w:szCs w:val="20"/>
                          </w:rPr>
                        </w:pPr>
                        <w:r w:rsidRPr="00AA741F">
                          <w:rPr>
                            <w:sz w:val="20"/>
                            <w:szCs w:val="20"/>
                          </w:rPr>
                          <w:t>NOTA</w:t>
                        </w:r>
                      </w:p>
                    </w:txbxContent>
                  </v:textbox>
                </v:shape>
              </v:group>
            </w:pict>
          </mc:Fallback>
        </mc:AlternateContent>
      </w:r>
      <w:r w:rsidRPr="00B216EB">
        <w:rPr>
          <w:b/>
          <w:sz w:val="24"/>
          <w:szCs w:val="24"/>
          <w:u w:val="single"/>
        </w:rPr>
        <w:t>P</w:t>
      </w:r>
      <w:r w:rsidR="00B216EB" w:rsidRPr="00B216EB">
        <w:rPr>
          <w:b/>
          <w:sz w:val="24"/>
          <w:szCs w:val="24"/>
          <w:u w:val="single"/>
        </w:rPr>
        <w:t>RUEBA DE</w:t>
      </w:r>
      <w:r w:rsidR="00721DAD">
        <w:rPr>
          <w:b/>
          <w:sz w:val="24"/>
          <w:szCs w:val="24"/>
          <w:u w:val="single"/>
        </w:rPr>
        <w:t xml:space="preserve"> DIAGNOSTICO</w:t>
      </w:r>
      <w:r w:rsidR="00EA4A57">
        <w:rPr>
          <w:b/>
          <w:sz w:val="24"/>
          <w:szCs w:val="24"/>
          <w:u w:val="single"/>
        </w:rPr>
        <w:t xml:space="preserve"> </w:t>
      </w:r>
      <w:r w:rsidR="00071E0D">
        <w:rPr>
          <w:b/>
          <w:sz w:val="24"/>
          <w:szCs w:val="24"/>
          <w:u w:val="single"/>
        </w:rPr>
        <w:t>PRIMER</w:t>
      </w:r>
      <w:r w:rsidR="00EA4A57">
        <w:rPr>
          <w:b/>
          <w:sz w:val="24"/>
          <w:szCs w:val="24"/>
          <w:u w:val="single"/>
        </w:rPr>
        <w:t xml:space="preserve"> AÑO MEDIO</w:t>
      </w:r>
    </w:p>
    <w:p w:rsidR="00721DAD" w:rsidRDefault="00721DAD" w:rsidP="00AA741F">
      <w:pPr>
        <w:spacing w:after="0"/>
        <w:jc w:val="center"/>
        <w:rPr>
          <w:b/>
          <w:sz w:val="24"/>
          <w:szCs w:val="24"/>
          <w:u w:val="single"/>
        </w:rPr>
      </w:pPr>
      <w:r>
        <w:rPr>
          <w:b/>
          <w:sz w:val="24"/>
          <w:szCs w:val="24"/>
          <w:u w:val="single"/>
        </w:rPr>
        <w:t>CIENCIAS NATURALES</w:t>
      </w:r>
      <w:r w:rsidR="00EA4A57">
        <w:rPr>
          <w:b/>
          <w:sz w:val="24"/>
          <w:szCs w:val="24"/>
          <w:u w:val="single"/>
        </w:rPr>
        <w:t xml:space="preserve">. </w:t>
      </w:r>
    </w:p>
    <w:p w:rsidR="00AA741F" w:rsidRDefault="00AA741F" w:rsidP="00AA741F">
      <w:pPr>
        <w:spacing w:after="0"/>
        <w:jc w:val="center"/>
        <w:rPr>
          <w:b/>
          <w:sz w:val="24"/>
          <w:szCs w:val="24"/>
          <w:u w:val="single"/>
        </w:rPr>
      </w:pP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721DAD"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D25926">
        <w:rPr>
          <w:rFonts w:ascii="Calibri" w:eastAsia="Times New Roman" w:hAnsi="Calibri" w:cs="Times New Roman"/>
          <w:lang w:val="es-CL" w:eastAsia="es-CL"/>
        </w:rPr>
        <w:t xml:space="preserve"> ____   Fecha: ____/___/2020</w:t>
      </w:r>
    </w:p>
    <w:tbl>
      <w:tblPr>
        <w:tblStyle w:val="Tablaconcuadrcula1"/>
        <w:tblW w:w="9526" w:type="dxa"/>
        <w:tblInd w:w="-459" w:type="dxa"/>
        <w:tblLook w:val="04A0" w:firstRow="1" w:lastRow="0" w:firstColumn="1" w:lastColumn="0" w:noHBand="0" w:noVBand="1"/>
      </w:tblPr>
      <w:tblGrid>
        <w:gridCol w:w="2552"/>
        <w:gridCol w:w="3856"/>
        <w:gridCol w:w="3118"/>
      </w:tblGrid>
      <w:tr w:rsidR="00AA741F" w:rsidRPr="00B203E0" w:rsidTr="003B799F">
        <w:trPr>
          <w:trHeight w:val="723"/>
        </w:trPr>
        <w:tc>
          <w:tcPr>
            <w:tcW w:w="2552" w:type="dxa"/>
          </w:tcPr>
          <w:p w:rsidR="00721DAD" w:rsidRDefault="00721DAD" w:rsidP="00AA741F">
            <w:pPr>
              <w:spacing w:line="276" w:lineRule="auto"/>
              <w:rPr>
                <w:rFonts w:ascii="Calibri" w:eastAsia="Times New Roman" w:hAnsi="Calibri" w:cs="Times New Roman"/>
                <w:b/>
                <w:lang w:eastAsia="es-CL"/>
              </w:rPr>
            </w:pPr>
          </w:p>
          <w:p w:rsidR="00AA741F" w:rsidRPr="00B203E0" w:rsidRDefault="00AA741F" w:rsidP="00EF6781">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ideal</w:t>
            </w:r>
            <w:r w:rsidR="00EF6781">
              <w:rPr>
                <w:rFonts w:ascii="Calibri" w:eastAsia="Times New Roman" w:hAnsi="Calibri" w:cs="Times New Roman"/>
                <w:lang w:eastAsia="es-CL"/>
              </w:rPr>
              <w:t xml:space="preserve">:  21 </w:t>
            </w:r>
            <w:r w:rsidRPr="00B203E0">
              <w:rPr>
                <w:rFonts w:ascii="Calibri" w:eastAsia="Times New Roman" w:hAnsi="Calibri" w:cs="Times New Roman"/>
                <w:lang w:eastAsia="es-CL"/>
              </w:rPr>
              <w:t>puntos</w:t>
            </w:r>
          </w:p>
        </w:tc>
        <w:tc>
          <w:tcPr>
            <w:tcW w:w="3856" w:type="dxa"/>
          </w:tcPr>
          <w:p w:rsidR="00721DAD" w:rsidRDefault="00721DAD" w:rsidP="00721DAD">
            <w:pPr>
              <w:spacing w:line="276" w:lineRule="auto"/>
              <w:jc w:val="center"/>
              <w:rPr>
                <w:rFonts w:ascii="Calibri" w:eastAsia="Times New Roman" w:hAnsi="Calibri" w:cs="Times New Roman"/>
                <w:lang w:eastAsia="es-CL"/>
              </w:rPr>
            </w:pPr>
          </w:p>
          <w:p w:rsidR="00AA741F" w:rsidRPr="00B203E0" w:rsidRDefault="00AA741F" w:rsidP="00EF6781">
            <w:pPr>
              <w:spacing w:line="276" w:lineRule="auto"/>
              <w:jc w:val="center"/>
              <w:rPr>
                <w:rFonts w:ascii="Calibri" w:eastAsia="Times New Roman" w:hAnsi="Calibri" w:cs="Times New Roman"/>
                <w:lang w:eastAsia="es-CL"/>
              </w:rPr>
            </w:pPr>
            <w:r>
              <w:rPr>
                <w:rFonts w:ascii="Calibri" w:eastAsia="Times New Roman" w:hAnsi="Calibri" w:cs="Times New Roman"/>
                <w:lang w:eastAsia="es-CL"/>
              </w:rPr>
              <w:t xml:space="preserve">Puntaje de aprobación </w:t>
            </w:r>
            <w:r w:rsidR="00EF6781">
              <w:rPr>
                <w:rFonts w:ascii="Calibri" w:eastAsia="Times New Roman" w:hAnsi="Calibri" w:cs="Times New Roman"/>
                <w:lang w:eastAsia="es-CL"/>
              </w:rPr>
              <w:t>(60%): 13</w:t>
            </w:r>
            <w:r w:rsidRPr="00B203E0">
              <w:rPr>
                <w:rFonts w:ascii="Calibri" w:eastAsia="Times New Roman" w:hAnsi="Calibri" w:cs="Times New Roman"/>
                <w:lang w:eastAsia="es-CL"/>
              </w:rPr>
              <w:t xml:space="preserve"> puntos</w:t>
            </w:r>
          </w:p>
        </w:tc>
        <w:tc>
          <w:tcPr>
            <w:tcW w:w="3118" w:type="dxa"/>
          </w:tcPr>
          <w:p w:rsidR="00AA741F" w:rsidRDefault="00AA741F" w:rsidP="00AA741F">
            <w:pPr>
              <w:spacing w:line="276" w:lineRule="auto"/>
              <w:rPr>
                <w:rFonts w:ascii="Calibri" w:eastAsia="Times New Roman" w:hAnsi="Calibri" w:cs="Times New Roman"/>
                <w:b/>
                <w:lang w:eastAsia="es-CL"/>
              </w:rPr>
            </w:pPr>
          </w:p>
          <w:p w:rsidR="00AA741F" w:rsidRPr="00B203E0" w:rsidRDefault="00AA741F" w:rsidP="00AA741F">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obtenido</w:t>
            </w:r>
            <w:r w:rsidRPr="00B203E0">
              <w:rPr>
                <w:rFonts w:ascii="Calibri" w:eastAsia="Times New Roman" w:hAnsi="Calibri" w:cs="Times New Roman"/>
                <w:lang w:eastAsia="es-CL"/>
              </w:rPr>
              <w:t>: ____ puntos</w:t>
            </w:r>
          </w:p>
        </w:tc>
      </w:tr>
    </w:tbl>
    <w:p w:rsidR="00AA741F" w:rsidRPr="009630EE" w:rsidRDefault="00AA741F"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4211C920" wp14:editId="3F5D9DCD">
                <wp:simplePos x="0" y="0"/>
                <wp:positionH relativeFrom="column">
                  <wp:posOffset>-451485</wp:posOffset>
                </wp:positionH>
                <wp:positionV relativeFrom="paragraph">
                  <wp:posOffset>147320</wp:posOffset>
                </wp:positionV>
                <wp:extent cx="6334125" cy="1562100"/>
                <wp:effectExtent l="0" t="0" r="2857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562100"/>
                        </a:xfrm>
                        <a:prstGeom prst="roundRect">
                          <a:avLst>
                            <a:gd name="adj" fmla="val 16667"/>
                          </a:avLst>
                        </a:prstGeom>
                        <a:noFill/>
                        <a:ln w="19050">
                          <a:solidFill>
                            <a:schemeClr val="accent1"/>
                          </a:solidFill>
                        </a:ln>
                      </wps:spPr>
                      <wps:txb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C920" id="Rectángulo redondeado 25" o:spid="_x0000_s1029" style="position:absolute;left:0;text-align:left;margin-left:-35.55pt;margin-top:11.6pt;width:498.7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" filled="f" strokecolor="#4472c4 [3204]" strokeweight="1.5pt">
                <v:textbo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v:textbox>
              </v:roundrect>
            </w:pict>
          </mc:Fallback>
        </mc:AlternateContent>
      </w:r>
    </w:p>
    <w:p w:rsidR="00AA741F" w:rsidRDefault="00AA741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EA4A57" w:rsidP="00EA4A57">
      <w:pPr>
        <w:spacing w:after="0" w:line="240" w:lineRule="auto"/>
        <w:rPr>
          <w:b/>
          <w:sz w:val="24"/>
          <w:szCs w:val="24"/>
          <w:u w:val="single"/>
        </w:rPr>
      </w:pPr>
      <w:r>
        <w:rPr>
          <w:b/>
          <w:sz w:val="24"/>
          <w:szCs w:val="24"/>
          <w:u w:val="single"/>
        </w:rPr>
        <w:t>ÍTEM</w:t>
      </w:r>
      <w:r w:rsidR="00D13C5A">
        <w:rPr>
          <w:b/>
          <w:sz w:val="24"/>
          <w:szCs w:val="24"/>
          <w:u w:val="single"/>
        </w:rPr>
        <w:t xml:space="preserve"> I: </w:t>
      </w:r>
      <w:r>
        <w:rPr>
          <w:b/>
          <w:sz w:val="24"/>
          <w:szCs w:val="24"/>
          <w:u w:val="single"/>
        </w:rPr>
        <w:t>COMPRENSIÓN</w:t>
      </w:r>
      <w:r w:rsidR="00D13C5A">
        <w:rPr>
          <w:b/>
          <w:sz w:val="24"/>
          <w:szCs w:val="24"/>
          <w:u w:val="single"/>
        </w:rPr>
        <w:t xml:space="preserve"> LECTORA.</w:t>
      </w:r>
      <w:bookmarkStart w:id="0" w:name="_GoBack"/>
      <w:bookmarkEnd w:id="0"/>
    </w:p>
    <w:p w:rsidR="00D13C5A" w:rsidRDefault="00EA4A57" w:rsidP="00EA4A57">
      <w:pPr>
        <w:spacing w:after="0" w:line="240" w:lineRule="auto"/>
        <w:rPr>
          <w:sz w:val="24"/>
          <w:szCs w:val="24"/>
        </w:rPr>
      </w:pPr>
      <w:r w:rsidRPr="00EA4A57">
        <w:rPr>
          <w:sz w:val="24"/>
          <w:szCs w:val="24"/>
        </w:rPr>
        <w:t>Lee atentamente el siguiente texto y luego responde anotando en tu cuaderno la alternativa correcta.</w:t>
      </w:r>
      <w:r w:rsidR="00F362DD">
        <w:rPr>
          <w:sz w:val="24"/>
          <w:szCs w:val="24"/>
        </w:rPr>
        <w:t xml:space="preserve"> (1 punto c/u)</w:t>
      </w:r>
    </w:p>
    <w:p w:rsidR="00EA4A57" w:rsidRPr="00EA4A57" w:rsidRDefault="00EA4A57" w:rsidP="00EA4A57">
      <w:pPr>
        <w:spacing w:after="0" w:line="240" w:lineRule="auto"/>
        <w:rPr>
          <w:sz w:val="24"/>
          <w:szCs w:val="24"/>
        </w:rPr>
      </w:pP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Hoy en día, la demanda de los alimentos ecológicos es impulsada, en parte, por la percepción difundida entre los consumidores de que estos poseen mayores propiedades nutricionales en comparación con los no ecológicos. Sin embargo, la comunidad científica está dividida sobre la posible existencia de tales diferencias. Ahora, una investigación, publicada en la revista British </w:t>
      </w:r>
      <w:proofErr w:type="spellStart"/>
      <w:r w:rsidRPr="00327098">
        <w:rPr>
          <w:rFonts w:ascii="Times New Roman" w:eastAsia="Times New Roman" w:hAnsi="Times New Roman" w:cs="Times New Roman"/>
          <w:lang w:val="es-CL" w:eastAsia="es-CL"/>
        </w:rPr>
        <w:t>Journal</w:t>
      </w:r>
      <w:proofErr w:type="spellEnd"/>
      <w:r w:rsidRPr="00327098">
        <w:rPr>
          <w:rFonts w:ascii="Times New Roman" w:eastAsia="Times New Roman" w:hAnsi="Times New Roman" w:cs="Times New Roman"/>
          <w:lang w:val="es-CL" w:eastAsia="es-CL"/>
        </w:rPr>
        <w:t xml:space="preserve"> of </w:t>
      </w:r>
      <w:proofErr w:type="spellStart"/>
      <w:r w:rsidRPr="00327098">
        <w:rPr>
          <w:rFonts w:ascii="Times New Roman" w:eastAsia="Times New Roman" w:hAnsi="Times New Roman" w:cs="Times New Roman"/>
          <w:lang w:val="es-CL" w:eastAsia="es-CL"/>
        </w:rPr>
        <w:t>Nutrition</w:t>
      </w:r>
      <w:proofErr w:type="spellEnd"/>
      <w:r w:rsidRPr="00327098">
        <w:rPr>
          <w:rFonts w:ascii="Times New Roman" w:eastAsia="Times New Roman" w:hAnsi="Times New Roman" w:cs="Times New Roman"/>
          <w:lang w:val="es-CL" w:eastAsia="es-CL"/>
        </w:rPr>
        <w:t xml:space="preserve">, afirma que los productos procedentes de la agricultura ecológica contienen más compuestos antioxidantes y niveles más bajos de metales tóxicos y de pesticidas que los cultivados según las prácticas convencionales. Liderados por Carlo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de la Universidad de Newcastle, los responsables del estudio llegaron a esta conclusión tras revisar 343 publicaciones científicas, a través de las cuales encontraron pruebas sobre la presencia de cantidades más elevadas (entre el 19 y el 69 por ciento) de diferentes antioxidantes en los alimentos ecológicos, a diferencia de sus equivalentes convencionales.</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Los investigadores señalan que el resultado es significativo en términos de nutrición por la vinculación entre estos compuestos y los beneficios para la salud, derivados de un mayor consumo de fruta, verdura y cereales. Además, los niveles de cadmio, un metal tóxico, y de los residuos de plaguicidas, resultaron más altos en los productos no ecológicos. Las plantas producen la mayoría de sus antioxidantes para luchar contra las plagas, por lo que, según los científicos, una mayor cantidad en determinados cultivos podría ser consecuencia de la ausencia de los productos fitosanitarios de origen sintético. El fenómeno también podría explicarse por el hecho de que los alimentos producidos según las pautas de la agricultura ecológica no son sobrealimentados con abonos artificiales.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xml:space="preserve"> y sus colegas recuerdan que estudios anteriores han relacionado los antioxidantes con un menor riesgo de padecer enfermedades crónicas, como las cardiovasculares, las neurodegenerativas y algunos tipos de cáncer. Con todo, también señalan que todavía no se han realizado estudios que muestren los beneficios para la salud de una dieta “ecológica” a largo plazo.</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Finalmente, cabe recordar que otro </w:t>
      </w:r>
      <w:proofErr w:type="spellStart"/>
      <w:r w:rsidRPr="00327098">
        <w:rPr>
          <w:rFonts w:ascii="Times New Roman" w:eastAsia="Times New Roman" w:hAnsi="Times New Roman" w:cs="Times New Roman"/>
          <w:lang w:val="es-CL" w:eastAsia="es-CL"/>
        </w:rPr>
        <w:t>metanálisis</w:t>
      </w:r>
      <w:proofErr w:type="spellEnd"/>
      <w:r w:rsidRPr="00327098">
        <w:rPr>
          <w:rFonts w:ascii="Times New Roman" w:eastAsia="Times New Roman" w:hAnsi="Times New Roman" w:cs="Times New Roman"/>
          <w:lang w:val="es-CL" w:eastAsia="es-CL"/>
        </w:rPr>
        <w:t xml:space="preserve">, publicado en 2012 en la revista </w:t>
      </w:r>
      <w:proofErr w:type="spellStart"/>
      <w:r w:rsidRPr="00327098">
        <w:rPr>
          <w:rFonts w:ascii="Times New Roman" w:eastAsia="Times New Roman" w:hAnsi="Times New Roman" w:cs="Times New Roman"/>
          <w:lang w:val="es-CL" w:eastAsia="es-CL"/>
        </w:rPr>
        <w:t>Annals</w:t>
      </w:r>
      <w:proofErr w:type="spellEnd"/>
      <w:r w:rsidRPr="00327098">
        <w:rPr>
          <w:rFonts w:ascii="Times New Roman" w:eastAsia="Times New Roman" w:hAnsi="Times New Roman" w:cs="Times New Roman"/>
          <w:lang w:val="es-CL" w:eastAsia="es-CL"/>
        </w:rPr>
        <w:t xml:space="preserve"> of </w:t>
      </w:r>
      <w:proofErr w:type="spellStart"/>
      <w:r w:rsidRPr="00327098">
        <w:rPr>
          <w:rFonts w:ascii="Times New Roman" w:eastAsia="Times New Roman" w:hAnsi="Times New Roman" w:cs="Times New Roman"/>
          <w:lang w:val="es-CL" w:eastAsia="es-CL"/>
        </w:rPr>
        <w:t>Internal</w:t>
      </w:r>
      <w:proofErr w:type="spellEnd"/>
      <w:r w:rsidRPr="00327098">
        <w:rPr>
          <w:rFonts w:ascii="Times New Roman" w:eastAsia="Times New Roman" w:hAnsi="Times New Roman" w:cs="Times New Roman"/>
          <w:lang w:val="es-CL" w:eastAsia="es-CL"/>
        </w:rPr>
        <w:t xml:space="preserve"> Medicine y que examinó los resultados de 223 publicaciones científicas, no halló pruebas de que los alimentos ecológicos contuvieran más elementos nutricionales en comparación con los convencionales.</w:t>
      </w:r>
    </w:p>
    <w:p w:rsidR="00D13C5A" w:rsidRDefault="00D13C5A" w:rsidP="00D13C5A">
      <w:pPr>
        <w:spacing w:after="0"/>
        <w:ind w:left="-567"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Según el texto, ¿por qué es importante consumir alimentos ecológicos?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Porque poseen Altos niveles de sustancias toxicas </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Poseen menores niveles nutricionales que otros alimentos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Poseen mayores propiedades nutricionales que otros alimentos </w:t>
      </w:r>
    </w:p>
    <w:p w:rsidR="00D13C5A" w:rsidRDefault="00D13C5A" w:rsidP="00EA4A57">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Son ricos en cadmio lo que beneficia la salud.</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¿Qué alimentos proporcionan una mayor cantidad de antioxidantes?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ganadería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agricultura ecológica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pesticidas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abonos y fertilizantes.</w:t>
      </w:r>
    </w:p>
    <w:p w:rsidR="00EA4A57" w:rsidRDefault="00EA4A57" w:rsidP="00EA4A57">
      <w:pPr>
        <w:pStyle w:val="Prrafodelista"/>
        <w:ind w:left="567"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¿Por qué no debemos consumir alimentos no ecológicos?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antioxidantes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no fueron tratados con pesticidas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cadmio y sustancias toxicas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 xml:space="preserve">Porque son muy beneficiosos para la salud </w:t>
      </w:r>
    </w:p>
    <w:p w:rsidR="00D13C5A" w:rsidRPr="00BF79A4" w:rsidRDefault="00D13C5A" w:rsidP="00D13C5A">
      <w:pPr>
        <w:pStyle w:val="Prrafodelista"/>
        <w:ind w:left="-207" w:right="-710"/>
        <w:jc w:val="both"/>
        <w:rPr>
          <w:rFonts w:ascii="Times New Roman" w:eastAsia="Times New Roman" w:hAnsi="Times New Roman" w:cs="Times New Roman"/>
          <w:lang w:val="es-CL" w:eastAsia="es-CL"/>
        </w:rPr>
      </w:pPr>
    </w:p>
    <w:p w:rsidR="00D13C5A" w:rsidRPr="00C60E00"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C60E00">
        <w:rPr>
          <w:rFonts w:ascii="Times New Roman" w:eastAsia="Times New Roman" w:hAnsi="Times New Roman" w:cs="Times New Roman"/>
          <w:b/>
          <w:lang w:val="es-CL" w:eastAsia="es-CL"/>
        </w:rPr>
        <w:t>Qué título podrías colocarle al texto anterior</w:t>
      </w:r>
      <w:proofErr w:type="gramStart"/>
      <w:r w:rsidRPr="00C60E00">
        <w:rPr>
          <w:rFonts w:ascii="Times New Roman" w:eastAsia="Times New Roman" w:hAnsi="Times New Roman" w:cs="Times New Roman"/>
          <w:b/>
          <w:lang w:val="es-CL" w:eastAsia="es-CL"/>
        </w:rPr>
        <w:t>?</w:t>
      </w:r>
      <w:proofErr w:type="gramEnd"/>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Beneficios y características de los alimentos ecológicos y no ecológicos</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Diferencias químicas entre alimentos ecológicos y no ecológicos </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Procedencia de los alimentos ecológicos y no ecológicos</w:t>
      </w:r>
    </w:p>
    <w:p w:rsidR="00D13C5A" w:rsidRDefault="00D13C5A" w:rsidP="00EA4A57">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Propiedades nutricionales de los alimentos ecológicos y no ecológicos</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¿Cuál es la idea central del párrafo 3?</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ecológicos son mejores que aquellos no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científicamente que hay estudios que declaran la efectividad nutricional de los alimentos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que la investigación no es concluyente y no hay evidencia para preferir los alimentos ecológicos</w:t>
      </w:r>
    </w:p>
    <w:p w:rsidR="00D13C5A" w:rsidRPr="00BF79A4" w:rsidRDefault="00D13C5A" w:rsidP="00D13C5A">
      <w:pPr>
        <w:pStyle w:val="Prrafodelista"/>
        <w:numPr>
          <w:ilvl w:val="0"/>
          <w:numId w:val="10"/>
        </w:numPr>
        <w:ind w:left="567" w:right="-285"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no ecológicos son mejores que los alimentos ecológicos.</w:t>
      </w:r>
    </w:p>
    <w:p w:rsidR="00D13C5A" w:rsidRDefault="00D13C5A" w:rsidP="00D13C5A">
      <w:pPr>
        <w:ind w:right="-710"/>
        <w:jc w:val="both"/>
        <w:rPr>
          <w:rFonts w:ascii="Times New Roman" w:eastAsia="Times New Roman" w:hAnsi="Times New Roman" w:cs="Times New Roman"/>
          <w:lang w:val="es-CL" w:eastAsia="es-CL"/>
        </w:rPr>
      </w:pPr>
    </w:p>
    <w:p w:rsidR="00F362DD" w:rsidRDefault="00F362DD" w:rsidP="00D13C5A">
      <w:pPr>
        <w:ind w:right="-710"/>
        <w:jc w:val="both"/>
        <w:rPr>
          <w:rFonts w:ascii="Times New Roman" w:eastAsia="Times New Roman" w:hAnsi="Times New Roman" w:cs="Times New Roman"/>
          <w:lang w:val="es-CL" w:eastAsia="es-CL"/>
        </w:rPr>
      </w:pPr>
    </w:p>
    <w:p w:rsidR="00D13C5A" w:rsidRPr="00F362DD" w:rsidRDefault="00F362DD" w:rsidP="00F362DD">
      <w:pPr>
        <w:spacing w:after="0" w:line="240" w:lineRule="auto"/>
        <w:ind w:right="-709"/>
        <w:jc w:val="both"/>
        <w:rPr>
          <w:rFonts w:eastAsia="Times New Roman" w:cstheme="minorHAnsi"/>
          <w:b/>
          <w:sz w:val="24"/>
          <w:szCs w:val="24"/>
          <w:u w:val="single"/>
          <w:lang w:val="es-CL" w:eastAsia="es-CL"/>
        </w:rPr>
      </w:pPr>
      <w:r w:rsidRPr="00F362DD">
        <w:rPr>
          <w:rFonts w:eastAsia="Times New Roman" w:cstheme="minorHAnsi"/>
          <w:b/>
          <w:sz w:val="24"/>
          <w:szCs w:val="24"/>
          <w:u w:val="single"/>
          <w:lang w:val="es-CL" w:eastAsia="es-CL"/>
        </w:rPr>
        <w:t>ÍTEM</w:t>
      </w:r>
      <w:r w:rsidR="00EA4A57" w:rsidRPr="00F362DD">
        <w:rPr>
          <w:rFonts w:eastAsia="Times New Roman" w:cstheme="minorHAnsi"/>
          <w:b/>
          <w:sz w:val="24"/>
          <w:szCs w:val="24"/>
          <w:u w:val="single"/>
          <w:lang w:val="es-CL" w:eastAsia="es-CL"/>
        </w:rPr>
        <w:t xml:space="preserve"> II</w:t>
      </w:r>
      <w:r w:rsidR="00D13C5A" w:rsidRPr="00F362DD">
        <w:rPr>
          <w:rFonts w:eastAsia="Times New Roman" w:cstheme="minorHAnsi"/>
          <w:b/>
          <w:sz w:val="24"/>
          <w:szCs w:val="24"/>
          <w:u w:val="single"/>
          <w:lang w:val="es-CL" w:eastAsia="es-CL"/>
        </w:rPr>
        <w:t>:</w:t>
      </w:r>
      <w:r w:rsidR="00EA4A57" w:rsidRPr="00F362DD">
        <w:rPr>
          <w:rFonts w:eastAsia="Times New Roman" w:cstheme="minorHAnsi"/>
          <w:b/>
          <w:sz w:val="24"/>
          <w:szCs w:val="24"/>
          <w:u w:val="single"/>
          <w:lang w:val="es-CL" w:eastAsia="es-CL"/>
        </w:rPr>
        <w:t xml:space="preserve"> EXTRACCIÓN DE INFORMACIÓN </w:t>
      </w:r>
      <w:r w:rsidRPr="00F362DD">
        <w:rPr>
          <w:rFonts w:eastAsia="Times New Roman" w:cstheme="minorHAnsi"/>
          <w:b/>
          <w:sz w:val="24"/>
          <w:szCs w:val="24"/>
          <w:u w:val="single"/>
          <w:lang w:val="es-CL" w:eastAsia="es-CL"/>
        </w:rPr>
        <w:t xml:space="preserve"> </w:t>
      </w:r>
    </w:p>
    <w:p w:rsidR="00E63E26" w:rsidRDefault="00E63E26" w:rsidP="00F362DD">
      <w:pPr>
        <w:spacing w:after="0" w:line="240" w:lineRule="auto"/>
        <w:ind w:right="-709"/>
        <w:jc w:val="both"/>
        <w:rPr>
          <w:rFonts w:eastAsia="Times New Roman" w:cstheme="minorHAnsi"/>
          <w:sz w:val="24"/>
          <w:szCs w:val="24"/>
          <w:lang w:val="es-CL" w:eastAsia="es-CL"/>
        </w:rPr>
      </w:pPr>
      <w:r w:rsidRPr="00F362DD">
        <w:rPr>
          <w:rFonts w:eastAsia="Times New Roman" w:cstheme="minorHAnsi"/>
          <w:sz w:val="24"/>
          <w:szCs w:val="24"/>
          <w:lang w:val="es-CL" w:eastAsia="es-CL"/>
        </w:rPr>
        <w:t>Observa el video que se indica en el link del recuadro y luego responde las preguntas que se presentan a continuación</w:t>
      </w:r>
      <w:r w:rsidR="00F362DD" w:rsidRPr="00F362DD">
        <w:rPr>
          <w:rFonts w:eastAsia="Times New Roman" w:cstheme="minorHAnsi"/>
          <w:sz w:val="24"/>
          <w:szCs w:val="24"/>
          <w:lang w:val="es-CL" w:eastAsia="es-CL"/>
        </w:rPr>
        <w:t xml:space="preserve"> en tu cuaderno (2 punto c/u).</w:t>
      </w:r>
    </w:p>
    <w:p w:rsidR="00F362DD" w:rsidRPr="00F362DD" w:rsidRDefault="00F362DD" w:rsidP="00F362DD">
      <w:pPr>
        <w:spacing w:after="0" w:line="240" w:lineRule="auto"/>
        <w:ind w:right="-709"/>
        <w:jc w:val="both"/>
        <w:rPr>
          <w:rFonts w:eastAsia="Times New Roman" w:cstheme="minorHAnsi"/>
          <w:sz w:val="24"/>
          <w:szCs w:val="24"/>
          <w:lang w:val="es-CL" w:eastAsia="es-CL"/>
        </w:rPr>
      </w:pPr>
    </w:p>
    <w:tbl>
      <w:tblPr>
        <w:tblStyle w:val="Tablaconcuadrcula"/>
        <w:tblW w:w="0" w:type="auto"/>
        <w:tblLook w:val="04A0" w:firstRow="1" w:lastRow="0" w:firstColumn="1" w:lastColumn="0" w:noHBand="0" w:noVBand="1"/>
      </w:tblPr>
      <w:tblGrid>
        <w:gridCol w:w="8354"/>
      </w:tblGrid>
      <w:tr w:rsidR="00D13C5A" w:rsidTr="00D13C5A">
        <w:tc>
          <w:tcPr>
            <w:tcW w:w="8494" w:type="dxa"/>
          </w:tcPr>
          <w:p w:rsidR="00D13C5A" w:rsidRPr="00EF6781" w:rsidRDefault="00D13C5A" w:rsidP="00EA4A57">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Link:</w:t>
            </w:r>
            <w:r w:rsidR="00F362DD" w:rsidRPr="00EF6781">
              <w:rPr>
                <w:rFonts w:ascii="Times New Roman" w:eastAsia="Times New Roman" w:hAnsi="Times New Roman" w:cs="Times New Roman"/>
                <w:b/>
                <w:lang w:val="es-CL" w:eastAsia="es-CL"/>
              </w:rPr>
              <w:t xml:space="preserve">     </w:t>
            </w:r>
            <w:r w:rsidR="00EA4A57" w:rsidRPr="00EF6781">
              <w:rPr>
                <w:b/>
              </w:rPr>
              <w:t xml:space="preserve"> </w:t>
            </w:r>
            <w:r w:rsidR="00071E0D" w:rsidRPr="00071E0D">
              <w:rPr>
                <w:rFonts w:ascii="Times New Roman" w:eastAsia="Times New Roman" w:hAnsi="Times New Roman" w:cs="Times New Roman"/>
                <w:b/>
                <w:lang w:val="es-CL" w:eastAsia="es-CL"/>
              </w:rPr>
              <w:t>https://youtu.be/Ps54eXe8YHY</w:t>
            </w:r>
          </w:p>
        </w:tc>
      </w:tr>
      <w:tr w:rsidR="00D13C5A" w:rsidTr="00D13C5A">
        <w:tc>
          <w:tcPr>
            <w:tcW w:w="8494" w:type="dxa"/>
          </w:tcPr>
          <w:p w:rsidR="00D13C5A" w:rsidRPr="00EF6781" w:rsidRDefault="00D13C5A" w:rsidP="00071E0D">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 xml:space="preserve">Nombre del video: </w:t>
            </w:r>
            <w:r w:rsidR="00071E0D">
              <w:rPr>
                <w:rFonts w:ascii="Times New Roman" w:eastAsia="Times New Roman" w:hAnsi="Times New Roman" w:cs="Times New Roman"/>
                <w:b/>
                <w:lang w:val="es-CL" w:eastAsia="es-CL"/>
              </w:rPr>
              <w:t xml:space="preserve"> La célula y sus partes   </w:t>
            </w:r>
            <w:r w:rsidR="00F362DD" w:rsidRPr="00EF6781">
              <w:rPr>
                <w:rFonts w:ascii="Times New Roman" w:eastAsia="Times New Roman" w:hAnsi="Times New Roman" w:cs="Times New Roman"/>
                <w:b/>
                <w:lang w:val="es-CL" w:eastAsia="es-CL"/>
              </w:rPr>
              <w:t>(</w:t>
            </w:r>
            <w:proofErr w:type="spellStart"/>
            <w:r w:rsidR="00F362DD" w:rsidRPr="00EF6781">
              <w:rPr>
                <w:rFonts w:ascii="Times New Roman" w:eastAsia="Times New Roman" w:hAnsi="Times New Roman" w:cs="Times New Roman"/>
                <w:b/>
                <w:lang w:val="es-CL" w:eastAsia="es-CL"/>
              </w:rPr>
              <w:t>happy</w:t>
            </w:r>
            <w:proofErr w:type="spellEnd"/>
            <w:r w:rsidR="00F362DD" w:rsidRPr="00EF6781">
              <w:rPr>
                <w:rFonts w:ascii="Times New Roman" w:eastAsia="Times New Roman" w:hAnsi="Times New Roman" w:cs="Times New Roman"/>
                <w:b/>
                <w:lang w:val="es-CL" w:eastAsia="es-CL"/>
              </w:rPr>
              <w:t xml:space="preserve"> </w:t>
            </w:r>
            <w:proofErr w:type="spellStart"/>
            <w:r w:rsidR="00F362DD" w:rsidRPr="00EF6781">
              <w:rPr>
                <w:rFonts w:ascii="Times New Roman" w:eastAsia="Times New Roman" w:hAnsi="Times New Roman" w:cs="Times New Roman"/>
                <w:b/>
                <w:lang w:val="es-CL" w:eastAsia="es-CL"/>
              </w:rPr>
              <w:t>learning</w:t>
            </w:r>
            <w:proofErr w:type="spellEnd"/>
            <w:r w:rsidR="00F362DD" w:rsidRPr="00EF6781">
              <w:rPr>
                <w:rFonts w:ascii="Times New Roman" w:eastAsia="Times New Roman" w:hAnsi="Times New Roman" w:cs="Times New Roman"/>
                <w:b/>
                <w:lang w:val="es-CL" w:eastAsia="es-CL"/>
              </w:rPr>
              <w:t>)</w:t>
            </w:r>
          </w:p>
        </w:tc>
      </w:tr>
    </w:tbl>
    <w:p w:rsidR="00F362DD" w:rsidRDefault="00F362DD" w:rsidP="00F362DD">
      <w:pPr>
        <w:spacing w:after="0" w:line="240" w:lineRule="auto"/>
        <w:rPr>
          <w:b/>
          <w:sz w:val="24"/>
          <w:szCs w:val="24"/>
          <w:u w:val="single"/>
        </w:rPr>
      </w:pPr>
    </w:p>
    <w:p w:rsid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71E0D">
        <w:rPr>
          <w:rFonts w:ascii="Times New Roman" w:hAnsi="Times New Roman" w:cs="Times New Roman"/>
          <w:sz w:val="24"/>
          <w:szCs w:val="24"/>
        </w:rPr>
        <w:t>¿Qué son los seres unicelulares</w:t>
      </w:r>
      <w:r>
        <w:rPr>
          <w:rFonts w:ascii="Times New Roman" w:hAnsi="Times New Roman" w:cs="Times New Roman"/>
          <w:sz w:val="24"/>
          <w:szCs w:val="24"/>
        </w:rPr>
        <w:t>?</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71E0D">
        <w:rPr>
          <w:rFonts w:ascii="Times New Roman" w:hAnsi="Times New Roman" w:cs="Times New Roman"/>
          <w:sz w:val="24"/>
          <w:szCs w:val="24"/>
        </w:rPr>
        <w:t>¿Qué son los seres pluricelulares?</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71E0D">
        <w:rPr>
          <w:rFonts w:ascii="Times New Roman" w:hAnsi="Times New Roman" w:cs="Times New Roman"/>
          <w:sz w:val="24"/>
          <w:szCs w:val="24"/>
        </w:rPr>
        <w:t>¿Qué es una célula</w:t>
      </w:r>
      <w:r>
        <w:rPr>
          <w:rFonts w:ascii="Times New Roman" w:hAnsi="Times New Roman" w:cs="Times New Roman"/>
          <w:sz w:val="24"/>
          <w:szCs w:val="24"/>
        </w:rPr>
        <w:t>?</w:t>
      </w:r>
    </w:p>
    <w:p w:rsidR="00071E0D" w:rsidRDefault="00071E0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4.- Nombra las partes básicas de la célula</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5.- ¿Que</w:t>
      </w:r>
      <w:r w:rsidR="00E63E26" w:rsidRPr="00E63E26">
        <w:rPr>
          <w:rFonts w:ascii="Times New Roman" w:hAnsi="Times New Roman" w:cs="Times New Roman"/>
          <w:sz w:val="24"/>
          <w:szCs w:val="24"/>
        </w:rPr>
        <w:t xml:space="preserve"> es la </w:t>
      </w:r>
      <w:r w:rsidR="00071E0D">
        <w:rPr>
          <w:rFonts w:ascii="Times New Roman" w:hAnsi="Times New Roman" w:cs="Times New Roman"/>
          <w:sz w:val="24"/>
          <w:szCs w:val="24"/>
        </w:rPr>
        <w:t>membrana?</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6.- ¿</w:t>
      </w:r>
      <w:r w:rsidR="00E63E26" w:rsidRPr="00E63E26">
        <w:rPr>
          <w:rFonts w:ascii="Times New Roman" w:hAnsi="Times New Roman" w:cs="Times New Roman"/>
          <w:sz w:val="24"/>
          <w:szCs w:val="24"/>
        </w:rPr>
        <w:t>Que es</w:t>
      </w:r>
      <w:r w:rsidR="00071E0D">
        <w:rPr>
          <w:rFonts w:ascii="Times New Roman" w:hAnsi="Times New Roman" w:cs="Times New Roman"/>
          <w:sz w:val="24"/>
          <w:szCs w:val="24"/>
        </w:rPr>
        <w:t xml:space="preserve"> el citoplasma</w:t>
      </w:r>
      <w:r>
        <w:rPr>
          <w:rFonts w:ascii="Times New Roman" w:hAnsi="Times New Roman" w:cs="Times New Roman"/>
          <w:sz w:val="24"/>
          <w:szCs w:val="24"/>
        </w:rPr>
        <w:t>?</w:t>
      </w:r>
    </w:p>
    <w:p w:rsidR="00071E0D"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7.- ¿</w:t>
      </w:r>
      <w:r w:rsidR="00E63E26" w:rsidRPr="00E63E26">
        <w:rPr>
          <w:rFonts w:ascii="Times New Roman" w:hAnsi="Times New Roman" w:cs="Times New Roman"/>
          <w:sz w:val="24"/>
          <w:szCs w:val="24"/>
        </w:rPr>
        <w:t>Que son</w:t>
      </w:r>
      <w:r w:rsidR="00071E0D">
        <w:rPr>
          <w:rFonts w:ascii="Times New Roman" w:hAnsi="Times New Roman" w:cs="Times New Roman"/>
          <w:sz w:val="24"/>
          <w:szCs w:val="24"/>
        </w:rPr>
        <w:t xml:space="preserve"> los orgánulos de la célula</w:t>
      </w:r>
      <w:r>
        <w:rPr>
          <w:rFonts w:ascii="Times New Roman" w:hAnsi="Times New Roman" w:cs="Times New Roman"/>
          <w:sz w:val="24"/>
          <w:szCs w:val="24"/>
        </w:rPr>
        <w:t>?</w:t>
      </w:r>
      <w:r w:rsidR="00071E0D">
        <w:rPr>
          <w:rFonts w:ascii="Times New Roman" w:hAnsi="Times New Roman" w:cs="Times New Roman"/>
          <w:sz w:val="24"/>
          <w:szCs w:val="24"/>
        </w:rPr>
        <w:t xml:space="preserve"> </w:t>
      </w:r>
    </w:p>
    <w:p w:rsidR="00F362DD" w:rsidRPr="00071E0D"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8.- ¿</w:t>
      </w:r>
      <w:r w:rsidR="00E63E26" w:rsidRPr="00E63E26">
        <w:rPr>
          <w:rFonts w:ascii="Times New Roman" w:hAnsi="Times New Roman" w:cs="Times New Roman"/>
          <w:sz w:val="24"/>
          <w:szCs w:val="24"/>
        </w:rPr>
        <w:t xml:space="preserve">Explica </w:t>
      </w:r>
      <w:r w:rsidR="00071E0D">
        <w:rPr>
          <w:rFonts w:ascii="Times New Roman" w:hAnsi="Times New Roman" w:cs="Times New Roman"/>
          <w:sz w:val="24"/>
          <w:szCs w:val="24"/>
        </w:rPr>
        <w:t>la importancia del núcleo celular</w:t>
      </w:r>
      <w:r>
        <w:rPr>
          <w:rFonts w:ascii="Times New Roman" w:hAnsi="Times New Roman" w:cs="Times New Roman"/>
          <w:sz w:val="24"/>
          <w:szCs w:val="24"/>
        </w:rPr>
        <w:t>?</w:t>
      </w:r>
    </w:p>
    <w:sectPr w:rsidR="00F362DD" w:rsidRPr="00071E0D" w:rsidSect="003B799F">
      <w:headerReference w:type="default" r:id="rId7"/>
      <w:pgSz w:w="11906" w:h="16838"/>
      <w:pgMar w:top="1417" w:right="184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AC" w:rsidRDefault="00DB25AC" w:rsidP="00AA741F">
      <w:pPr>
        <w:spacing w:after="0" w:line="240" w:lineRule="auto"/>
      </w:pPr>
      <w:r>
        <w:separator/>
      </w:r>
    </w:p>
  </w:endnote>
  <w:endnote w:type="continuationSeparator" w:id="0">
    <w:p w:rsidR="00DB25AC" w:rsidRDefault="00DB25AC"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AC" w:rsidRDefault="00DB25AC" w:rsidP="00AA741F">
      <w:pPr>
        <w:spacing w:after="0" w:line="240" w:lineRule="auto"/>
      </w:pPr>
      <w:r>
        <w:separator/>
      </w:r>
    </w:p>
  </w:footnote>
  <w:footnote w:type="continuationSeparator" w:id="0">
    <w:p w:rsidR="00DB25AC" w:rsidRDefault="00DB25AC"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5A" w:rsidRPr="00AA741F" w:rsidRDefault="00D13C5A"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8240"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12" name="Imagen 1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Profesora Sandra Montecinos U.</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Ciencias Naturales</w:t>
    </w:r>
  </w:p>
  <w:p w:rsidR="00D13C5A" w:rsidRPr="00AA741F"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 sp.montecinos.u@gmail.com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8C8"/>
    <w:multiLevelType w:val="hybridMultilevel"/>
    <w:tmpl w:val="C3D42F84"/>
    <w:lvl w:ilvl="0" w:tplc="1C26486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D132950"/>
    <w:multiLevelType w:val="hybridMultilevel"/>
    <w:tmpl w:val="22DA520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
    <w:nsid w:val="3B295AC5"/>
    <w:multiLevelType w:val="hybridMultilevel"/>
    <w:tmpl w:val="9F96B98E"/>
    <w:lvl w:ilvl="0" w:tplc="9192352E">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B856A86"/>
    <w:multiLevelType w:val="hybridMultilevel"/>
    <w:tmpl w:val="B276E3F0"/>
    <w:lvl w:ilvl="0" w:tplc="340A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6CD4151"/>
    <w:multiLevelType w:val="hybridMultilevel"/>
    <w:tmpl w:val="F384C7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27C3C7D"/>
    <w:multiLevelType w:val="hybridMultilevel"/>
    <w:tmpl w:val="A9EE965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10">
    <w:nsid w:val="7673797B"/>
    <w:multiLevelType w:val="hybridMultilevel"/>
    <w:tmpl w:val="74E62C7E"/>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num w:numId="1">
    <w:abstractNumId w:val="8"/>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32941"/>
    <w:rsid w:val="00071E0D"/>
    <w:rsid w:val="002700EF"/>
    <w:rsid w:val="002B58E0"/>
    <w:rsid w:val="003B799F"/>
    <w:rsid w:val="00437B62"/>
    <w:rsid w:val="005F73BF"/>
    <w:rsid w:val="00693F40"/>
    <w:rsid w:val="00721DAD"/>
    <w:rsid w:val="00743D4B"/>
    <w:rsid w:val="008B2AF2"/>
    <w:rsid w:val="009A2A8F"/>
    <w:rsid w:val="00AA741F"/>
    <w:rsid w:val="00AB4D3E"/>
    <w:rsid w:val="00B216EB"/>
    <w:rsid w:val="00D13C5A"/>
    <w:rsid w:val="00D25926"/>
    <w:rsid w:val="00DB25AC"/>
    <w:rsid w:val="00E63E26"/>
    <w:rsid w:val="00EA4A57"/>
    <w:rsid w:val="00EF6781"/>
    <w:rsid w:val="00F36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F638F-7508-4497-B071-B3B2722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2</cp:revision>
  <dcterms:created xsi:type="dcterms:W3CDTF">2020-04-01T03:43:00Z</dcterms:created>
  <dcterms:modified xsi:type="dcterms:W3CDTF">2020-04-01T03:43:00Z</dcterms:modified>
</cp:coreProperties>
</file>